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50"/>
        <w:jc w:val="center"/>
        <w:rPr>
          <w:rFonts w:ascii="Arial" w:hAnsi="Arial" w:eastAsia="Arial" w:cs="Arial"/>
          <w:sz w:val="15"/>
          <w:szCs w:val="15"/>
        </w:rPr>
      </w:pPr>
      <w:r>
        <w:rPr>
          <w:rFonts w:eastAsia="Arial" w:cs="Arial" w:ascii="Arial" w:hAnsi="Arial"/>
          <w:sz w:val="15"/>
          <w:szCs w:val="15"/>
        </w:rPr>
        <w:drawing>
          <wp:anchor behindDoc="1" distT="0" distB="0" distL="0" distR="0" simplePos="0" locked="0" layoutInCell="1" allowOverlap="1" relativeHeight="2">
            <wp:simplePos x="0" y="0"/>
            <wp:positionH relativeFrom="column">
              <wp:posOffset>410845</wp:posOffset>
            </wp:positionH>
            <wp:positionV relativeFrom="paragraph">
              <wp:posOffset>-539750</wp:posOffset>
            </wp:positionV>
            <wp:extent cx="937895" cy="945515"/>
            <wp:effectExtent l="0" t="0" r="0" b="0"/>
            <wp:wrapNone/>
            <wp:docPr id="1" name="image1.png" descr="C:\Users\FAMILIA TIAGO\Desktop\Sem títul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C:\Users\FAMILIA TIAGO\Desktop\Sem título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945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s">
            <w:drawing>
              <wp:anchor behindDoc="1" distT="0" distB="0" distL="0" distR="0" simplePos="0" locked="0" layoutInCell="1" allowOverlap="1" relativeHeight="3">
                <wp:simplePos x="0" y="0"/>
                <wp:positionH relativeFrom="column">
                  <wp:posOffset>3505200</wp:posOffset>
                </wp:positionH>
                <wp:positionV relativeFrom="paragraph">
                  <wp:posOffset>215900</wp:posOffset>
                </wp:positionV>
                <wp:extent cx="48895" cy="12700"/>
                <wp:effectExtent l="0" t="0" r="0" b="0"/>
                <wp:wrapNone/>
                <wp:docPr id="2" name="Shape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60" cy="126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auto" w:line="240" w:before="0" w:after="0"/>
                              <w:ind w:hanging="0" w:left="0" w:right="0"/>
                              <w:jc w:val="lef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tIns="-78120" bIns="-781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7" path="m0,0l-2147483645,0l-2147483645,-2147483646l0,-2147483646xe" fillcolor="black" stroked="f" o:allowincell="f" style="position:absolute;margin-left:276pt;margin-top:17pt;width:3.8pt;height:0.95pt;mso-wrap-style:none;v-text-anchor:middle">
                <v:fill o:detectmouseclick="t" type="solid" color2="white"/>
                <v:stroke color="#3465a4" joinstyle="round" endcap="flat"/>
                <v:textbox>
                  <w:txbxContent>
                    <w:p>
                      <w:pPr>
                        <w:pStyle w:val="Contedodoquadro"/>
                        <w:spacing w:lineRule="auto" w:line="240" w:before="0" w:after="0"/>
                        <w:ind w:hanging="0" w:left="0" w:right="0"/>
                        <w:jc w:val="lef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Arial" w:cs="Arial" w:ascii="Arial" w:hAnsi="Arial"/>
          <w:sz w:val="15"/>
          <w:szCs w:val="15"/>
        </w:rPr>
        <w:t xml:space="preserve">UNIVERSIDADE FEDERAL DE SÃO JOÃO DEL-REI – UFSJ </w:t>
      </w:r>
    </w:p>
    <w:p>
      <w:pPr>
        <w:pStyle w:val="normal1"/>
        <w:spacing w:lineRule="auto" w:line="250"/>
        <w:jc w:val="center"/>
        <w:rPr>
          <w:rFonts w:ascii="Arial" w:hAnsi="Arial" w:eastAsia="Arial" w:cs="Arial"/>
          <w:sz w:val="15"/>
          <w:szCs w:val="15"/>
        </w:rPr>
      </w:pPr>
      <w:r>
        <w:rPr>
          <w:rFonts w:eastAsia="Arial" w:cs="Arial" w:ascii="Arial" w:hAnsi="Arial"/>
          <w:sz w:val="15"/>
          <w:szCs w:val="15"/>
        </w:rPr>
        <w:t>INSTITUÍDA PELA LEI N</w:t>
      </w:r>
      <w:r>
        <w:rPr>
          <w:rFonts w:eastAsia="Arial" w:cs="Arial" w:ascii="Arial" w:hAnsi="Arial"/>
          <w:sz w:val="15"/>
          <w:szCs w:val="15"/>
          <w:vertAlign w:val="superscript"/>
        </w:rPr>
        <w:t>O</w:t>
      </w:r>
      <w:r>
        <w:rPr>
          <w:rFonts w:eastAsia="Arial" w:cs="Arial" w:ascii="Arial" w:hAnsi="Arial"/>
          <w:sz w:val="15"/>
          <w:szCs w:val="15"/>
        </w:rPr>
        <w:t xml:space="preserve"> 10.425, DE 19/04/2002 – </w:t>
      </w:r>
    </w:p>
    <w:p>
      <w:pPr>
        <w:pStyle w:val="normal1"/>
        <w:spacing w:lineRule="auto" w:line="250"/>
        <w:jc w:val="center"/>
        <w:rPr>
          <w:rFonts w:ascii="Arial" w:hAnsi="Arial" w:eastAsia="Arial" w:cs="Arial"/>
          <w:sz w:val="15"/>
          <w:szCs w:val="15"/>
        </w:rPr>
      </w:pPr>
      <w:r>
        <w:rPr>
          <w:rFonts w:eastAsia="Arial" w:cs="Arial" w:ascii="Arial" w:hAnsi="Arial"/>
          <w:sz w:val="15"/>
          <w:szCs w:val="15"/>
        </w:rPr>
        <w:t>D.O.U. DE 22/04/2002. PRÓ-REITORIA DE ENSINO DE GRADUAÇÃO – PROEN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left="0" w:right="0"/>
        <w:jc w:val="center"/>
        <w:rPr>
          <w:rFonts w:ascii="Times New Roman" w:hAnsi="Times New Roman" w:eastAsia="Times New Roman" w:cs="Times New Roman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5"/>
          <w:sz w:val="15"/>
          <w:szCs w:val="15"/>
          <w:u w:val="none"/>
          <w:shd w:fill="auto" w:val="clear"/>
          <w:vertAlign w:val="baseline"/>
        </w:rPr>
        <w:t>DIVISÃO DE ACOMPANHAMENTO E CONTROLE ACADÊMICO – DICON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left"/>
        <w:rPr>
          <w:rFonts w:ascii="Arial" w:hAnsi="Arial" w:eastAsia="Arial" w:cs="Arial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1"/>
          <w:sz w:val="11"/>
          <w:szCs w:val="11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1"/>
          <w:sz w:val="11"/>
          <w:szCs w:val="11"/>
          <w:u w:val="none"/>
          <w:shd w:fill="auto" w:val="clear"/>
          <w:vertAlign w:val="baseline"/>
        </w:rPr>
        <w:t>_______________________________________________________________________________________________________________________________________________________________________________</w:t>
      </w:r>
    </w:p>
    <w:p>
      <w:pPr>
        <w:pStyle w:val="Title"/>
        <w:ind w:hanging="0" w:left="0"/>
        <w:jc w:val="center"/>
        <w:rPr/>
      </w:pPr>
      <w:r>
        <w:rPr>
          <w:color w:val="0000FF"/>
        </w:rPr>
        <w:t xml:space="preserve">FORMULÁRIO PARA CADASTRO DE </w:t>
      </w:r>
      <w:r>
        <w:rPr>
          <w:color w:val="0000FF"/>
        </w:rPr>
        <w:t>APROVEITAMENTO DE ESTUDO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10" w:after="0"/>
        <w:ind w:hanging="0" w:left="0" w:right="0"/>
        <w:jc w:val="left"/>
        <w:rPr>
          <w:rFonts w:ascii="Times New Roman" w:hAnsi="Times New Roman" w:eastAsia="Times New Roman" w:cs="Times New Roman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1" w:after="12"/>
        <w:ind w:hanging="0" w:left="252" w:right="0"/>
        <w:jc w:val="left"/>
        <w:rPr>
          <w:rFonts w:ascii="Times New Roman" w:hAnsi="Times New Roman" w:eastAsia="Times New Roman" w:cs="Times New Roman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1.Dados </w:t>
      </w:r>
      <w:r>
        <w:rPr>
          <w:sz w:val="21"/>
          <w:szCs w:val="21"/>
        </w:rPr>
        <w:t>do discente:</w:t>
      </w:r>
    </w:p>
    <w:tbl>
      <w:tblPr>
        <w:tblStyle w:val="Table1"/>
        <w:tblW w:w="9885" w:type="dxa"/>
        <w:jc w:val="left"/>
        <w:tblInd w:w="-1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249"/>
        <w:gridCol w:w="4635"/>
      </w:tblGrid>
      <w:tr>
        <w:trPr>
          <w:trHeight w:val="245" w:hRule="atLeast"/>
        </w:trPr>
        <w:tc>
          <w:tcPr>
            <w:tcW w:w="98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26" w:before="0" w:after="0"/>
              <w:ind w:hanging="0" w:left="105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 xml:space="preserve">Nome </w:t>
            </w:r>
            <w:r>
              <w:rPr>
                <w:sz w:val="21"/>
                <w:szCs w:val="21"/>
              </w:rPr>
              <w:t>completo:</w:t>
            </w:r>
          </w:p>
        </w:tc>
      </w:tr>
      <w:tr>
        <w:trPr>
          <w:trHeight w:val="244" w:hRule="atLeast"/>
        </w:trPr>
        <w:tc>
          <w:tcPr>
            <w:tcW w:w="524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23" w:before="0" w:after="0"/>
              <w:ind w:hanging="0" w:left="105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Matrícula:</w:t>
            </w:r>
          </w:p>
        </w:tc>
        <w:tc>
          <w:tcPr>
            <w:tcW w:w="4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23" w:before="0" w:after="0"/>
              <w:ind w:hanging="0" w:left="107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Curso:</w:t>
            </w:r>
          </w:p>
        </w:tc>
      </w:tr>
      <w:tr>
        <w:trPr>
          <w:trHeight w:val="246" w:hRule="atLeast"/>
        </w:trPr>
        <w:tc>
          <w:tcPr>
            <w:tcW w:w="524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28" w:before="0" w:after="0"/>
              <w:ind w:hanging="0" w:left="105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sz w:val="21"/>
                <w:szCs w:val="21"/>
              </w:rPr>
              <w:t>Currículo:</w:t>
            </w:r>
          </w:p>
        </w:tc>
        <w:tc>
          <w:tcPr>
            <w:tcW w:w="4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28" w:before="0" w:after="0"/>
              <w:ind w:hanging="0" w:left="109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sz w:val="21"/>
                <w:szCs w:val="21"/>
              </w:rPr>
              <w:t>Turno/Grau:</w:t>
            </w:r>
          </w:p>
        </w:tc>
      </w:tr>
      <w:tr>
        <w:trPr>
          <w:trHeight w:val="246" w:hRule="atLeast"/>
        </w:trPr>
        <w:tc>
          <w:tcPr>
            <w:tcW w:w="988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28" w:before="0" w:after="0"/>
              <w:ind w:hanging="0" w:left="105" w:right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Instituição onde as disciplinas foram cursadas:</w:t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10" w:after="0"/>
        <w:ind w:hanging="0" w:left="0" w:right="0"/>
        <w:jc w:val="left"/>
        <w:rPr>
          <w:rFonts w:ascii="Times New Roman" w:hAnsi="Times New Roman" w:eastAsia="Times New Roman" w:cs="Times New Roman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7"/>
          <w:sz w:val="17"/>
          <w:szCs w:val="17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7"/>
          <w:sz w:val="17"/>
          <w:szCs w:val="17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6" w:after="0"/>
        <w:ind w:hanging="0" w:left="0" w:right="0"/>
        <w:jc w:val="left"/>
        <w:rPr>
          <w:rFonts w:ascii="Times New Roman" w:hAnsi="Times New Roman" w:eastAsia="Times New Roman" w:cs="Times New Roman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8"/>
        <w:ind w:hanging="0" w:left="252" w:right="0"/>
        <w:jc w:val="left"/>
        <w:rPr>
          <w:rFonts w:ascii="Times New Roman" w:hAnsi="Times New Roman" w:eastAsia="Times New Roman" w:cs="Times New Roman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</w:pPr>
      <w:r>
        <w:rPr>
          <w:sz w:val="21"/>
          <w:szCs w:val="21"/>
        </w:rPr>
        <w:t>2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. Plan</w:t>
      </w:r>
      <w:r>
        <w:rPr>
          <w:sz w:val="21"/>
          <w:szCs w:val="21"/>
        </w:rPr>
        <w:t xml:space="preserve">ilha de </w:t>
      </w:r>
      <w:r>
        <mc:AlternateContent>
          <mc:Choice Requires="wps">
            <w:drawing>
              <wp:anchor behindDoc="1" distT="0" distB="0" distL="0" distR="0" simplePos="0" locked="0" layoutInCell="1" allowOverlap="1" relativeHeight="6">
                <wp:simplePos x="0" y="0"/>
                <wp:positionH relativeFrom="column">
                  <wp:posOffset>-254000</wp:posOffset>
                </wp:positionH>
                <wp:positionV relativeFrom="paragraph">
                  <wp:posOffset>635</wp:posOffset>
                </wp:positionV>
                <wp:extent cx="12700" cy="12700"/>
                <wp:effectExtent l="5080" t="5080" r="5715" b="5715"/>
                <wp:wrapNone/>
                <wp:docPr id="3" name="Shap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00" cy="1260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ID="Shape 3" path="m0,0l-2147483648,-2147483647e" fillcolor="white" stroked="t" o:allowincell="f" style="position:absolute;margin-left:-20pt;margin-top:0pt;width:0.95pt;height:0.95pt;mso-wrap-style:none;v-text-anchor:middle" type="_x0000_t32">
                <v:fill o:detectmouseclick="t" type="solid" color2="black"/>
                <v:stroke color="black" weight="9360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7">
                <wp:simplePos x="0" y="0"/>
                <wp:positionH relativeFrom="column">
                  <wp:posOffset>-254000</wp:posOffset>
                </wp:positionH>
                <wp:positionV relativeFrom="paragraph">
                  <wp:posOffset>635</wp:posOffset>
                </wp:positionV>
                <wp:extent cx="12700" cy="12700"/>
                <wp:effectExtent l="5080" t="5080" r="5715" b="5715"/>
                <wp:wrapNone/>
                <wp:docPr id="4" name="Shape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00" cy="1260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 6" path="m0,0l-2147483648,-2147483647e" fillcolor="white" stroked="t" o:allowincell="f" style="position:absolute;margin-left:-20pt;margin-top:0pt;width:0.95pt;height:0.95pt;mso-wrap-style:none;v-text-anchor:middle" type="_x0000_t32">
                <v:fill o:detectmouseclick="t" type="solid" color2="black"/>
                <v:stroke color="black" weight="9360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8">
                <wp:simplePos x="0" y="0"/>
                <wp:positionH relativeFrom="column">
                  <wp:posOffset>-254000</wp:posOffset>
                </wp:positionH>
                <wp:positionV relativeFrom="paragraph">
                  <wp:posOffset>635</wp:posOffset>
                </wp:positionV>
                <wp:extent cx="12700" cy="12700"/>
                <wp:effectExtent l="5080" t="5080" r="5715" b="5715"/>
                <wp:wrapNone/>
                <wp:docPr id="5" name="Shape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00" cy="1260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 5" path="m0,0l-2147483648,-2147483647e" fillcolor="white" stroked="t" o:allowincell="f" style="position:absolute;margin-left:-20pt;margin-top:0pt;width:0.95pt;height:0.95pt;mso-wrap-style:none;v-text-anchor:middle" type="_x0000_t32">
                <v:fill o:detectmouseclick="t" type="solid" color2="black"/>
                <v:stroke color="black" weight="9360" joinstyle="round" endcap="flat"/>
                <w10:wrap type="none"/>
              </v:shape>
            </w:pict>
          </mc:Fallback>
        </mc:AlternateContent>
      </w:r>
      <w:r>
        <w:rPr/>
        <w:t>Aproveitamento</w:t>
      </w:r>
    </w:p>
    <w:tbl>
      <w:tblPr>
        <w:tblStyle w:val="Table2"/>
        <w:tblW w:w="9870" w:type="dxa"/>
        <w:jc w:val="left"/>
        <w:tblInd w:w="-3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425"/>
        <w:gridCol w:w="2324"/>
        <w:gridCol w:w="585"/>
        <w:gridCol w:w="901"/>
        <w:gridCol w:w="3330"/>
        <w:gridCol w:w="600"/>
        <w:gridCol w:w="704"/>
      </w:tblGrid>
      <w:tr>
        <w:trPr>
          <w:trHeight w:val="495" w:hRule="atLeast"/>
        </w:trPr>
        <w:tc>
          <w:tcPr>
            <w:tcW w:w="433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D9EAD3" w:val="clear"/>
          </w:tcPr>
          <w:p>
            <w:pPr>
              <w:pStyle w:val="normal1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Componentes utilizados para </w:t>
            </w:r>
            <w:r>
              <w:rPr>
                <w:sz w:val="21"/>
                <w:szCs w:val="21"/>
              </w:rPr>
              <w:t>Aproveitamento</w:t>
            </w:r>
          </w:p>
        </w:tc>
        <w:tc>
          <w:tcPr>
            <w:tcW w:w="5535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D9EAD3" w:val="clear"/>
          </w:tcPr>
          <w:p>
            <w:pPr>
              <w:pStyle w:val="normal1"/>
              <w:spacing w:lineRule="auto" w:line="240"/>
              <w:ind w:hanging="0" w:left="111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Componentes que serão incluídos no histórico UFSJ</w:t>
            </w:r>
          </w:p>
        </w:tc>
      </w:tr>
      <w:tr>
        <w:trPr>
          <w:trHeight w:val="493" w:hRule="atLeast"/>
        </w:trPr>
        <w:tc>
          <w:tcPr>
            <w:tcW w:w="142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174" w:right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sz w:val="21"/>
                <w:szCs w:val="21"/>
              </w:rPr>
              <w:t>Curso</w:t>
            </w:r>
          </w:p>
        </w:tc>
        <w:tc>
          <w:tcPr>
            <w:tcW w:w="232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/>
              <w:t>Nome do componente</w:t>
            </w:r>
          </w:p>
        </w:tc>
        <w:tc>
          <w:tcPr>
            <w:tcW w:w="58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jc w:val="center"/>
              <w:rPr/>
            </w:pPr>
            <w:r>
              <w:rPr/>
              <w:t>CH</w:t>
            </w:r>
          </w:p>
        </w:tc>
        <w:tc>
          <w:tcPr>
            <w:tcW w:w="90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30" w:before="5" w:after="0"/>
              <w:ind w:hanging="0" w:left="124" w:right="101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sz w:val="21"/>
                <w:szCs w:val="21"/>
              </w:rPr>
              <w:t>Código</w:t>
            </w:r>
          </w:p>
        </w:tc>
        <w:tc>
          <w:tcPr>
            <w:tcW w:w="33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30" w:before="5" w:after="0"/>
              <w:ind w:hanging="0" w:left="124" w:right="101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sz w:val="21"/>
                <w:szCs w:val="21"/>
              </w:rPr>
              <w:t>Nome do componente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30" w:before="5" w:after="0"/>
              <w:ind w:hanging="0" w:left="124" w:right="101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sz w:val="21"/>
                <w:szCs w:val="21"/>
              </w:rPr>
              <w:t>CH</w:t>
            </w:r>
          </w:p>
        </w:tc>
        <w:tc>
          <w:tcPr>
            <w:tcW w:w="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30" w:before="5" w:after="0"/>
              <w:ind w:hanging="0" w:left="124" w:right="101"/>
              <w:jc w:val="center"/>
              <w:rPr>
                <w:sz w:val="25"/>
                <w:szCs w:val="25"/>
              </w:rPr>
            </w:pPr>
            <w:r>
              <w:rPr>
                <w:sz w:val="21"/>
                <w:szCs w:val="21"/>
              </w:rPr>
              <w:t>Nota Final</w:t>
            </w:r>
          </w:p>
        </w:tc>
      </w:tr>
      <w:tr>
        <w:trPr>
          <w:trHeight w:val="244" w:hRule="atLeast"/>
        </w:trPr>
        <w:tc>
          <w:tcPr>
            <w:tcW w:w="1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44" w:hRule="atLeast"/>
        </w:trPr>
        <w:tc>
          <w:tcPr>
            <w:tcW w:w="1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44" w:hRule="atLeast"/>
        </w:trPr>
        <w:tc>
          <w:tcPr>
            <w:tcW w:w="1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44" w:hRule="atLeast"/>
        </w:trPr>
        <w:tc>
          <w:tcPr>
            <w:tcW w:w="1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44" w:hRule="atLeast"/>
        </w:trPr>
        <w:tc>
          <w:tcPr>
            <w:tcW w:w="1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44" w:hRule="atLeast"/>
        </w:trPr>
        <w:tc>
          <w:tcPr>
            <w:tcW w:w="1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44" w:hRule="atLeast"/>
        </w:trPr>
        <w:tc>
          <w:tcPr>
            <w:tcW w:w="1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44" w:hRule="atLeast"/>
        </w:trPr>
        <w:tc>
          <w:tcPr>
            <w:tcW w:w="1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44" w:hRule="atLeast"/>
        </w:trPr>
        <w:tc>
          <w:tcPr>
            <w:tcW w:w="1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44" w:hRule="atLeast"/>
        </w:trPr>
        <w:tc>
          <w:tcPr>
            <w:tcW w:w="1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44" w:hRule="atLeast"/>
        </w:trPr>
        <w:tc>
          <w:tcPr>
            <w:tcW w:w="1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44" w:hRule="atLeast"/>
        </w:trPr>
        <w:tc>
          <w:tcPr>
            <w:tcW w:w="1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46" w:hRule="atLeast"/>
        </w:trPr>
        <w:tc>
          <w:tcPr>
            <w:tcW w:w="1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44" w:hRule="atLeast"/>
        </w:trPr>
        <w:tc>
          <w:tcPr>
            <w:tcW w:w="1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46" w:hRule="atLeast"/>
        </w:trPr>
        <w:tc>
          <w:tcPr>
            <w:tcW w:w="1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46" w:hRule="atLeast"/>
        </w:trPr>
        <w:tc>
          <w:tcPr>
            <w:tcW w:w="1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46" w:hRule="atLeast"/>
        </w:trPr>
        <w:tc>
          <w:tcPr>
            <w:tcW w:w="1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44" w:hRule="atLeast"/>
        </w:trPr>
        <w:tc>
          <w:tcPr>
            <w:tcW w:w="1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46" w:hRule="atLeast"/>
        </w:trPr>
        <w:tc>
          <w:tcPr>
            <w:tcW w:w="1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46" w:hRule="atLeast"/>
        </w:trPr>
        <w:tc>
          <w:tcPr>
            <w:tcW w:w="1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45" w:hRule="atLeast"/>
        </w:trPr>
        <w:tc>
          <w:tcPr>
            <w:tcW w:w="1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46" w:hRule="atLeast"/>
        </w:trPr>
        <w:tc>
          <w:tcPr>
            <w:tcW w:w="142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38" w:hRule="atLeast"/>
        </w:trPr>
        <w:tc>
          <w:tcPr>
            <w:tcW w:w="1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11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8444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1"/>
              <w:spacing w:lineRule="auto" w:line="240" w:before="11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1"/>
              <w:tabs>
                <w:tab w:val="clear" w:pos="720"/>
                <w:tab w:val="left" w:pos="8598" w:leader="none"/>
                <w:tab w:val="left" w:pos="8978" w:leader="none"/>
                <w:tab w:val="left" w:pos="9359" w:leader="none"/>
              </w:tabs>
              <w:ind w:hanging="0" w:left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Data: __/__/____</w:t>
            </w:r>
          </w:p>
          <w:p>
            <w:pPr>
              <w:pStyle w:val="normal1"/>
              <w:spacing w:lineRule="auto" w:line="19"/>
              <w:ind w:hanging="0" w:left="100"/>
              <w:rPr>
                <w:sz w:val="2"/>
                <w:szCs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3535680" cy="5715"/>
                      <wp:effectExtent l="0" t="0" r="0" b="0"/>
                      <wp:docPr id="6" name="Forma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35560" cy="5760"/>
                                <a:chOff x="0" y="0"/>
                                <a:chExt cx="3535560" cy="576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0"/>
                                  <a:ext cx="3535560" cy="5760"/>
                                </a:xfrm>
                              </wpg:grpSpPr>
                              <wps:wsp>
                                <wps:cNvPr id="7" name="Shape 9"/>
                                <wps:cNvSpPr/>
                                <wps:spPr>
                                  <a:xfrm>
                                    <a:off x="0" y="0"/>
                                    <a:ext cx="3535560" cy="57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0">
                                    <a:noFill/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8" name="Shape 10"/>
                                <wps:cNvSpPr/>
                                <wps:spPr>
                                  <a:xfrm>
                                    <a:off x="0" y="4320"/>
                                    <a:ext cx="3535560" cy="1440"/>
                                  </a:xfrm>
                                  <a:prstGeom prst="straightConnector1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Forma1" style="position:absolute;margin-left:0pt;margin-top:-0.5pt;width:278.4pt;height:0.45pt" coordorigin="0,-10" coordsize="5568,9">
                      <v:group id="shape_0" style="position:absolute;left:0;top:-10;width:5568;height:9">
                        <v:rect id="shape_0" ID="Shape 9" path="m0,0l-2147483645,0l-2147483645,-2147483646l0,-2147483646xe" stroked="f" o:allowincell="f" style="position:absolute;left:0;top:-10;width:5567;height:8;mso-wrap-style:none;v-text-anchor:middle;mso-position-vertical:top">
                          <v:fill o:detectmouseclick="t" on="false"/>
                          <v:stroke color="#3465a4" joinstyle="round" endcap="flat"/>
                          <w10:wrap type="square"/>
                        </v:rect>
                        <v:shape id="shape_0" ID="Shape 10" path="m0,0l-2147483648,-2147483647e" fillcolor="white" stroked="t" o:allowincell="f" style="position:absolute;left:0;top:-3;width:5567;height:1;mso-wrap-style:none;v-text-anchor:middle;mso-position-vertical:top" type="_x0000_t32">
                          <v:fill o:detectmouseclick="t" type="solid" color2="black"/>
                          <v:stroke color="black" weight="9360" joinstyle="round" endcap="flat"/>
                          <w10:wrap type="square"/>
                        </v:shape>
                      </v:group>
                    </v:group>
                  </w:pict>
                </mc:Fallback>
              </mc:AlternateContent>
            </w:r>
          </w:p>
          <w:p>
            <w:pPr>
              <w:pStyle w:val="normal1"/>
              <w:spacing w:lineRule="auto" w:line="216"/>
              <w:ind w:hanging="0" w:left="148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Assinatura do coordenador do curso</w:t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3" w:after="0"/>
        <w:ind w:hanging="0" w:left="0" w:right="0"/>
        <w:jc w:val="left"/>
        <w:rPr>
          <w:sz w:val="18"/>
          <w:szCs w:val="18"/>
        </w:rPr>
      </w:pPr>
      <w:r>
        <w:rPr>
          <w:sz w:val="18"/>
          <w:szCs w:val="18"/>
        </w:rPr>
        <mc:AlternateContent>
          <mc:Choice Requires="wps">
            <w:drawing>
              <wp:anchor behindDoc="0" distT="0" distB="0" distL="104775" distR="104775" simplePos="0" locked="0" layoutInCell="0" allowOverlap="1" relativeHeight="9">
                <wp:simplePos x="0" y="0"/>
                <wp:positionH relativeFrom="column">
                  <wp:posOffset>0</wp:posOffset>
                </wp:positionH>
                <wp:positionV relativeFrom="paragraph">
                  <wp:posOffset>76200</wp:posOffset>
                </wp:positionV>
                <wp:extent cx="6275705" cy="666750"/>
                <wp:effectExtent l="9525" t="8890" r="8890" b="9525"/>
                <wp:wrapTopAndBottom/>
                <wp:docPr id="9" name="Shap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5880" cy="666720"/>
                        </a:xfrm>
                        <a:custGeom>
                          <a:avLst/>
                          <a:gdLst>
                            <a:gd name="textAreaLeft" fmla="*/ 0 w 3557880"/>
                            <a:gd name="textAreaRight" fmla="*/ 3558240 w 3557880"/>
                            <a:gd name="textAreaTop" fmla="*/ 0 h 378000"/>
                            <a:gd name="textAreaBottom" fmla="*/ 378360 h 3780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647815" h="645160">
                              <a:moveTo>
                                <a:pt x="0" y="0"/>
                              </a:moveTo>
                              <a:lnTo>
                                <a:pt x="0" y="645160"/>
                              </a:lnTo>
                              <a:lnTo>
                                <a:pt x="6647815" y="645160"/>
                              </a:lnTo>
                              <a:lnTo>
                                <a:pt x="6647815" y="0"/>
                              </a:lnTo>
                              <a:close/>
                            </a:path>
                          </a:pathLst>
                        </a:custGeom>
                        <a:noFill/>
                        <a:ln w="172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auto" w:line="240" w:before="0" w:after="0"/>
                              <w:ind w:hanging="0" w:left="92" w:right="0"/>
                              <w:jc w:val="left"/>
                              <w:rPr/>
                            </w:pPr>
                            <w:r>
                              <w:rPr>
                                <w:rFonts w:eastAsia="Times New Roman" w:cs="Times New Roman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1"/>
                                <w:sz w:val="21"/>
                                <w:vertAlign w:val="baseline"/>
                              </w:rPr>
                              <w:t>3. Observações da Coordenação:</w:t>
                            </w:r>
                          </w:p>
                        </w:txbxContent>
                      </wps:txbx>
                      <wps:bodyPr lIns="0" rIns="0" tIns="38160" bIns="3816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3" w:after="0"/>
        <w:ind w:hanging="0" w:left="0" w:right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3" w:after="0"/>
        <w:ind w:hanging="0" w:left="0" w:right="0"/>
        <w:jc w:val="left"/>
        <w:rPr>
          <w:rFonts w:ascii="Times New Roman" w:hAnsi="Times New Roman" w:eastAsia="Times New Roman" w:cs="Times New Roman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7"/>
          <w:sz w:val="17"/>
          <w:szCs w:val="17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7"/>
          <w:sz w:val="17"/>
          <w:szCs w:val="17"/>
          <w:u w:val="none"/>
          <w:shd w:fill="auto" w:val="clear"/>
          <w:vertAlign w:val="baseline"/>
        </w:rPr>
      </w:r>
    </w:p>
    <w:p>
      <w:pPr>
        <w:pStyle w:val="normal1"/>
        <w:spacing w:lineRule="auto" w:line="245"/>
        <w:ind w:hanging="0" w:left="252"/>
        <w:rPr>
          <w:sz w:val="19"/>
          <w:szCs w:val="19"/>
        </w:rPr>
      </w:pPr>
      <w:r>
        <w:rPr>
          <w:sz w:val="19"/>
          <w:szCs w:val="19"/>
        </w:rPr>
      </w:r>
    </w:p>
    <w:p>
      <w:pPr>
        <w:pStyle w:val="normal1"/>
        <w:spacing w:lineRule="auto" w:line="245"/>
        <w:ind w:hanging="0" w:left="252"/>
        <w:rPr>
          <w:sz w:val="19"/>
          <w:szCs w:val="19"/>
        </w:rPr>
      </w:pPr>
      <w:r>
        <w:rPr>
          <w:sz w:val="19"/>
          <w:szCs w:val="19"/>
        </w:rPr>
      </w:r>
    </w:p>
    <w:p>
      <w:pPr>
        <w:pStyle w:val="normal1"/>
        <w:spacing w:lineRule="auto" w:line="245"/>
        <w:ind w:hanging="0" w:left="252"/>
        <w:rPr>
          <w:sz w:val="19"/>
          <w:szCs w:val="19"/>
        </w:rPr>
      </w:pPr>
      <w:r>
        <w:rPr>
          <w:sz w:val="19"/>
          <w:szCs w:val="19"/>
        </w:rPr>
      </w:r>
    </w:p>
    <w:p>
      <w:pPr>
        <w:pStyle w:val="normal1"/>
        <w:spacing w:lineRule="auto" w:line="245"/>
        <w:ind w:hanging="0" w:left="252"/>
        <w:rPr>
          <w:sz w:val="19"/>
          <w:szCs w:val="19"/>
        </w:rPr>
      </w:pPr>
      <w:r>
        <w:rPr>
          <w:sz w:val="19"/>
          <w:szCs w:val="19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" w:after="0"/>
        <w:ind w:hanging="0" w:left="0" w:right="0"/>
        <w:jc w:val="left"/>
        <w:rPr>
          <w:rFonts w:ascii="Times New Roman" w:hAnsi="Times New Roman" w:eastAsia="Times New Roman" w:cs="Times New Roman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0"/>
          <w:sz w:val="10"/>
          <w:szCs w:val="10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0"/>
          <w:sz w:val="10"/>
          <w:szCs w:val="10"/>
          <w:u w:val="none"/>
          <w:shd w:fill="auto" w:val="clear"/>
          <w:vertAlign w:val="baseline"/>
        </w:rPr>
        <mc:AlternateContent>
          <mc:Choice Requires="wps">
            <w:drawing>
              <wp:anchor behindDoc="0" distT="0" distB="0" distL="114300" distR="114300" simplePos="0" locked="0" layoutInCell="0" allowOverlap="1" relativeHeight="11">
                <wp:simplePos x="0" y="0"/>
                <wp:positionH relativeFrom="column">
                  <wp:posOffset>254000</wp:posOffset>
                </wp:positionH>
                <wp:positionV relativeFrom="paragraph">
                  <wp:posOffset>88900</wp:posOffset>
                </wp:positionV>
                <wp:extent cx="6549390" cy="12700"/>
                <wp:effectExtent l="0" t="0" r="0" b="0"/>
                <wp:wrapTopAndBottom/>
                <wp:docPr id="10" name="Shap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9480" cy="126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Rule="auto" w:line="240" w:before="0" w:after="0"/>
                              <w:ind w:hanging="0" w:left="0" w:right="0"/>
                              <w:jc w:val="lef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tIns="-78120" bIns="-781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2" path="m0,0l-2147483645,0l-2147483645,-2147483646l0,-2147483646xe" fillcolor="black" stroked="f" o:allowincell="f" style="position:absolute;margin-left:20pt;margin-top:7pt;width:515.65pt;height:0.95pt;mso-wrap-style:none;v-text-anchor:middle">
                <v:fill o:detectmouseclick="t" type="solid" color2="white"/>
                <v:stroke color="#3465a4" joinstyle="round" endcap="flat"/>
                <v:textbox>
                  <w:txbxContent>
                    <w:p>
                      <w:pPr>
                        <w:pStyle w:val="Contedodoquadro"/>
                        <w:spacing w:lineRule="auto" w:line="240" w:before="0" w:after="0"/>
                        <w:ind w:hanging="0" w:left="0" w:right="0"/>
                        <w:jc w:val="lef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normal1"/>
        <w:spacing w:lineRule="auto" w:line="245"/>
        <w:ind w:hanging="2509" w:left="3600" w:right="89"/>
        <w:rPr>
          <w:rFonts w:ascii="Arial" w:hAnsi="Arial" w:eastAsia="Arial" w:cs="Arial"/>
          <w:sz w:val="17"/>
          <w:szCs w:val="17"/>
        </w:rPr>
      </w:pPr>
      <w:bookmarkStart w:id="0" w:name="_gjdgxs"/>
      <w:bookmarkEnd w:id="0"/>
      <w:r>
        <w:rPr>
          <w:rFonts w:eastAsia="Arial" w:cs="Arial" w:ascii="Arial" w:hAnsi="Arial"/>
          <w:color w:val="0000FF"/>
          <w:sz w:val="17"/>
          <w:szCs w:val="17"/>
          <w:u w:val="single"/>
        </w:rPr>
        <w:t>Praça Frei Orlando, 170, Centro - 36307-352 – São João del-Rei MG - Fone: (32) 3379- 5459 -</w:t>
      </w:r>
      <w:r>
        <w:rPr>
          <w:rFonts w:eastAsia="Arial" w:cs="Arial" w:ascii="Arial" w:hAnsi="Arial"/>
          <w:color w:val="0000FF"/>
          <w:sz w:val="17"/>
          <w:szCs w:val="17"/>
        </w:rPr>
        <w:t xml:space="preserve">   </w:t>
      </w:r>
      <w:r>
        <w:rPr>
          <w:rFonts w:eastAsia="Arial" w:cs="Arial" w:ascii="Arial" w:hAnsi="Arial"/>
          <w:color w:val="0000FF"/>
          <w:sz w:val="17"/>
          <w:szCs w:val="17"/>
          <w:u w:val="single"/>
        </w:rPr>
        <w:t xml:space="preserve">Site: </w:t>
      </w:r>
      <w:hyperlink r:id="rId3">
        <w:r>
          <w:rPr>
            <w:rStyle w:val="Style3"/>
            <w:rFonts w:eastAsia="Arial" w:cs="Arial" w:ascii="Arial" w:hAnsi="Arial"/>
            <w:color w:val="0000FF"/>
            <w:sz w:val="17"/>
            <w:szCs w:val="17"/>
            <w:u w:val="none"/>
          </w:rPr>
          <w:t>www.ufsj.edu.br/Pagina/dicon -E-mail: dicon@ufsj.edu.br</w:t>
        </w:r>
      </w:hyperlink>
    </w:p>
    <w:sectPr>
      <w:type w:val="nextPage"/>
      <w:pgSz w:w="11906" w:h="16838"/>
      <w:pgMar w:left="580" w:right="580" w:gutter="0" w:header="0" w:top="1340" w:footer="0" w:bottom="28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2"/>
        <w:szCs w:val="22"/>
        <w:lang w:val="pt-P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2"/>
      <w:szCs w:val="22"/>
      <w:lang w:val="pt-PT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2"/>
      <w:szCs w:val="22"/>
      <w:lang w:val="pt-PT" w:eastAsia="zh-CN" w:bidi="hi-IN"/>
    </w:rPr>
  </w:style>
  <w:style w:type="paragraph" w:styleId="Title">
    <w:name w:val="Title"/>
    <w:basedOn w:val="normal1"/>
    <w:next w:val="normal1"/>
    <w:qFormat/>
    <w:pPr>
      <w:spacing w:lineRule="auto" w:line="240" w:before="95" w:after="0"/>
      <w:ind w:left="516"/>
    </w:pPr>
    <w:rPr>
      <w:b/>
      <w:sz w:val="21"/>
      <w:szCs w:val="21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ontedodoquadro">
    <w:name w:val="Conteúdo do quadro"/>
    <w:basedOn w:val="Normal"/>
    <w:qFormat/>
    <w:pPr/>
    <w:rPr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ufsj.edu.br/Pagina/dicon%20-E-mail:%20dicon@ufsj.edu.br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LibreOffice/25.2.4.3$Windows_X86_64 LibreOffice_project/33e196637044ead23f5c3226cde09b47731f7e27</Application>
  <AppVersion>15.0000</AppVersion>
  <Pages>1</Pages>
  <Words>112</Words>
  <Characters>881</Characters>
  <CharactersWithSpaces>975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2025-07-16T12:42:12Z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2024-10-16T00:00:00Z</vt:lpwstr>
  </property>
  <property fmtid="{D5CDD505-2E9C-101B-9397-08002B2CF9AE}" pid="3" name="Creator">
    <vt:lpwstr>Mozilla Firefox 131.0.3</vt:lpwstr>
  </property>
  <property fmtid="{D5CDD505-2E9C-101B-9397-08002B2CF9AE}" pid="4" name="LastSaved">
    <vt:lpwstr>2024-10-16T00:00:00Z</vt:lpwstr>
  </property>
</Properties>
</file>